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D3F0FD" w14:textId="755EE1CA" w:rsidR="00E07BA2" w:rsidRDefault="00E07BA2" w:rsidP="00E07BA2">
      <w:pPr>
        <w:ind w:left="-720"/>
      </w:pPr>
      <w:r>
        <w:rPr>
          <w:noProof/>
        </w:rPr>
        <mc:AlternateContent>
          <mc:Choice Requires="wps">
            <w:drawing>
              <wp:anchor distT="0" distB="0" distL="114300" distR="114300" simplePos="0" relativeHeight="251659264" behindDoc="0" locked="0" layoutInCell="1" allowOverlap="1" wp14:anchorId="16C2846F" wp14:editId="780D3FBB">
                <wp:simplePos x="0" y="0"/>
                <wp:positionH relativeFrom="column">
                  <wp:posOffset>1907309</wp:posOffset>
                </wp:positionH>
                <wp:positionV relativeFrom="paragraph">
                  <wp:posOffset>1665374</wp:posOffset>
                </wp:positionV>
                <wp:extent cx="4996873" cy="7739553"/>
                <wp:effectExtent l="0" t="0" r="0" b="0"/>
                <wp:wrapNone/>
                <wp:docPr id="1" name="Text Box 1"/>
                <wp:cNvGraphicFramePr/>
                <a:graphic xmlns:a="http://schemas.openxmlformats.org/drawingml/2006/main">
                  <a:graphicData uri="http://schemas.microsoft.com/office/word/2010/wordprocessingShape">
                    <wps:wsp>
                      <wps:cNvSpPr txBox="1"/>
                      <wps:spPr>
                        <a:xfrm>
                          <a:off x="0" y="0"/>
                          <a:ext cx="4996873" cy="7739553"/>
                        </a:xfrm>
                        <a:prstGeom prst="rect">
                          <a:avLst/>
                        </a:prstGeom>
                        <a:solidFill>
                          <a:schemeClr val="lt1"/>
                        </a:solidFill>
                        <a:ln w="6350">
                          <a:noFill/>
                        </a:ln>
                      </wps:spPr>
                      <wps:txbx>
                        <w:txbxContent>
                          <w:p w14:paraId="78F44B4D" w14:textId="77777777" w:rsidR="00922F76" w:rsidRPr="0000409E" w:rsidRDefault="00922F76" w:rsidP="00922F76">
                            <w:pPr>
                              <w:rPr>
                                <w:rFonts w:ascii="Arial" w:hAnsi="Arial" w:cs="Arial"/>
                                <w:color w:val="FF0000"/>
                              </w:rPr>
                            </w:pPr>
                            <w:r w:rsidRPr="0000409E">
                              <w:rPr>
                                <w:rFonts w:ascii="Arial" w:hAnsi="Arial" w:cs="Arial"/>
                                <w:color w:val="FF0000"/>
                              </w:rPr>
                              <w:t xml:space="preserve">LOGOS – Delete the red copy in left column </w:t>
                            </w:r>
                          </w:p>
                          <w:p w14:paraId="4EF9AEF3" w14:textId="77777777" w:rsidR="00922F76" w:rsidRPr="0000409E" w:rsidRDefault="00922F76" w:rsidP="00922F76">
                            <w:pPr>
                              <w:rPr>
                                <w:rFonts w:ascii="Arial" w:hAnsi="Arial" w:cs="Arial"/>
                                <w:color w:val="FF0000"/>
                              </w:rPr>
                            </w:pPr>
                            <w:r w:rsidRPr="0000409E">
                              <w:rPr>
                                <w:rFonts w:ascii="Arial" w:hAnsi="Arial" w:cs="Arial"/>
                                <w:color w:val="FF0000"/>
                              </w:rPr>
                              <w:t>-                Insert your system logo</w:t>
                            </w:r>
                          </w:p>
                          <w:p w14:paraId="3A9B48C6" w14:textId="240D4105" w:rsidR="00145F0A" w:rsidRDefault="00145F0A" w:rsidP="00145F0A">
                            <w:pPr>
                              <w:rPr>
                                <w:rFonts w:ascii="Arial" w:hAnsi="Arial" w:cs="Arial"/>
                              </w:rPr>
                            </w:pPr>
                          </w:p>
                          <w:p w14:paraId="47AB9499" w14:textId="77777777" w:rsidR="00713FAC" w:rsidRPr="00E22082" w:rsidRDefault="00713FAC" w:rsidP="00713FAC">
                            <w:pPr>
                              <w:ind w:left="-90" w:right="-90"/>
                              <w:rPr>
                                <w:rFonts w:ascii="Arial" w:hAnsi="Arial" w:cs="Arial"/>
                                <w:b/>
                                <w:bCs/>
                                <w:sz w:val="20"/>
                                <w:szCs w:val="20"/>
                              </w:rPr>
                            </w:pPr>
                            <w:r w:rsidRPr="00E22082">
                              <w:rPr>
                                <w:rFonts w:ascii="Arial" w:hAnsi="Arial" w:cs="Arial"/>
                                <w:b/>
                                <w:bCs/>
                                <w:sz w:val="20"/>
                                <w:szCs w:val="20"/>
                              </w:rPr>
                              <w:t>FOR IMMEDIATE RELEASE</w:t>
                            </w:r>
                          </w:p>
                          <w:p w14:paraId="1C709B88" w14:textId="77777777" w:rsidR="00713FAC" w:rsidRPr="00E22082" w:rsidRDefault="00713FAC" w:rsidP="00713FAC">
                            <w:pPr>
                              <w:ind w:left="-90" w:right="-90"/>
                              <w:rPr>
                                <w:rFonts w:ascii="Arial" w:hAnsi="Arial" w:cs="Arial"/>
                                <w:b/>
                                <w:bCs/>
                                <w:sz w:val="20"/>
                                <w:szCs w:val="20"/>
                              </w:rPr>
                            </w:pPr>
                          </w:p>
                          <w:p w14:paraId="270B841A" w14:textId="77777777" w:rsidR="00713FAC" w:rsidRPr="00E22082" w:rsidRDefault="00713FAC" w:rsidP="00713FAC">
                            <w:pPr>
                              <w:ind w:left="-90" w:right="-90"/>
                              <w:rPr>
                                <w:rFonts w:ascii="Arial" w:hAnsi="Arial" w:cs="Arial"/>
                                <w:b/>
                                <w:bCs/>
                                <w:sz w:val="20"/>
                                <w:szCs w:val="20"/>
                              </w:rPr>
                            </w:pPr>
                            <w:r w:rsidRPr="00E22082">
                              <w:rPr>
                                <w:rFonts w:ascii="Arial" w:hAnsi="Arial" w:cs="Arial"/>
                                <w:b/>
                                <w:bCs/>
                                <w:sz w:val="20"/>
                                <w:szCs w:val="20"/>
                              </w:rPr>
                              <w:t>OPTA Launches Ride Easy Ohio Statewide Campaign</w:t>
                            </w:r>
                          </w:p>
                          <w:p w14:paraId="7FD7AF29" w14:textId="77777777" w:rsidR="00713FAC" w:rsidRPr="00E22082" w:rsidRDefault="00713FAC" w:rsidP="00713FAC">
                            <w:pPr>
                              <w:ind w:left="-90" w:right="-90"/>
                              <w:jc w:val="center"/>
                              <w:rPr>
                                <w:rFonts w:ascii="Arial" w:hAnsi="Arial" w:cs="Arial"/>
                                <w:sz w:val="20"/>
                                <w:szCs w:val="20"/>
                              </w:rPr>
                            </w:pPr>
                          </w:p>
                          <w:p w14:paraId="1067B04F" w14:textId="387CCEF3" w:rsidR="00713FAC" w:rsidRPr="00E22082" w:rsidRDefault="00713FAC" w:rsidP="00713FAC">
                            <w:pPr>
                              <w:ind w:left="-90" w:right="-90"/>
                              <w:rPr>
                                <w:rFonts w:ascii="Arial" w:hAnsi="Arial" w:cs="Arial"/>
                                <w:sz w:val="22"/>
                                <w:szCs w:val="22"/>
                              </w:rPr>
                            </w:pPr>
                            <w:r w:rsidRPr="00713FAC">
                              <w:rPr>
                                <w:rFonts w:ascii="Arial" w:hAnsi="Arial" w:cs="Arial"/>
                                <w:b/>
                                <w:bCs/>
                                <w:color w:val="FF0000"/>
                                <w:sz w:val="22"/>
                                <w:szCs w:val="22"/>
                              </w:rPr>
                              <w:t>Insert Date, City, State</w:t>
                            </w:r>
                            <w:r w:rsidRPr="00713FAC">
                              <w:rPr>
                                <w:rFonts w:ascii="Arial" w:hAnsi="Arial" w:cs="Arial"/>
                                <w:color w:val="FF0000"/>
                                <w:sz w:val="22"/>
                                <w:szCs w:val="22"/>
                              </w:rPr>
                              <w:t xml:space="preserve"> </w:t>
                            </w:r>
                            <w:r w:rsidRPr="00E22082">
                              <w:rPr>
                                <w:rFonts w:ascii="Arial" w:hAnsi="Arial" w:cs="Arial"/>
                                <w:sz w:val="22"/>
                                <w:szCs w:val="22"/>
                              </w:rPr>
                              <w:t>– Safety remains a top priority for public transportation providers. As such, the Ohio Public Transit Association (OPTA) today is launching Ride Easy Ohio, a campaign highlighting safety initiatives to maintain public transportation as a safe and viable option during the COVID-19 pandemic.</w:t>
                            </w:r>
                          </w:p>
                          <w:p w14:paraId="74E37647" w14:textId="77777777" w:rsidR="00713FAC" w:rsidRPr="00E22082" w:rsidRDefault="00713FAC" w:rsidP="00713FAC">
                            <w:pPr>
                              <w:ind w:left="-90" w:right="-90"/>
                              <w:rPr>
                                <w:rFonts w:ascii="Arial" w:hAnsi="Arial" w:cs="Arial"/>
                                <w:sz w:val="22"/>
                                <w:szCs w:val="22"/>
                              </w:rPr>
                            </w:pPr>
                          </w:p>
                          <w:p w14:paraId="553D68BE" w14:textId="77777777" w:rsidR="00713FAC" w:rsidRPr="00E22082" w:rsidRDefault="00713FAC" w:rsidP="00713FAC">
                            <w:pPr>
                              <w:ind w:left="-90" w:right="-90"/>
                              <w:rPr>
                                <w:rFonts w:ascii="Arial" w:hAnsi="Arial" w:cs="Arial"/>
                                <w:sz w:val="22"/>
                                <w:szCs w:val="22"/>
                              </w:rPr>
                            </w:pPr>
                            <w:r w:rsidRPr="00E22082">
                              <w:rPr>
                                <w:rFonts w:ascii="Arial" w:hAnsi="Arial" w:cs="Arial"/>
                                <w:sz w:val="22"/>
                                <w:szCs w:val="22"/>
                              </w:rPr>
                              <w:t>Throughout the state of Ohio, transit systems are taking significant steps to help prevent the spread of COVID-19. Best practices include wearing facial coverings, practicing social distancing when possible, cleaning and sanitizing vehicles and facilities, practicing safe hygiene, and employee self-monitoring. In addition, transit systems are working closely with local and state health agencies to develop policies and procedures in conjunction with guidelines issued by governing municipalities.</w:t>
                            </w:r>
                          </w:p>
                          <w:p w14:paraId="2FE8310B" w14:textId="77777777" w:rsidR="00713FAC" w:rsidRPr="00E22082" w:rsidRDefault="00713FAC" w:rsidP="00713FAC">
                            <w:pPr>
                              <w:ind w:left="-90" w:right="-90"/>
                              <w:rPr>
                                <w:rFonts w:ascii="Arial" w:hAnsi="Arial" w:cs="Arial"/>
                                <w:sz w:val="22"/>
                                <w:szCs w:val="22"/>
                              </w:rPr>
                            </w:pPr>
                          </w:p>
                          <w:p w14:paraId="79AE3BAC" w14:textId="77777777" w:rsidR="00713FAC" w:rsidRPr="00E22082" w:rsidRDefault="00713FAC" w:rsidP="00713FAC">
                            <w:pPr>
                              <w:ind w:left="-90" w:right="-90"/>
                              <w:rPr>
                                <w:rFonts w:ascii="Arial" w:hAnsi="Arial" w:cs="Arial"/>
                                <w:sz w:val="22"/>
                                <w:szCs w:val="22"/>
                              </w:rPr>
                            </w:pPr>
                          </w:p>
                          <w:p w14:paraId="2C343D08" w14:textId="77777777" w:rsidR="00713FAC" w:rsidRPr="00E22082" w:rsidRDefault="00713FAC" w:rsidP="00713FAC">
                            <w:pPr>
                              <w:ind w:left="-90" w:right="-90"/>
                              <w:rPr>
                                <w:rFonts w:ascii="Arial" w:hAnsi="Arial" w:cs="Arial"/>
                                <w:color w:val="FF0000"/>
                                <w:sz w:val="22"/>
                                <w:szCs w:val="22"/>
                              </w:rPr>
                            </w:pPr>
                            <w:r w:rsidRPr="00E22082">
                              <w:rPr>
                                <w:rFonts w:ascii="Arial" w:hAnsi="Arial" w:cs="Arial"/>
                                <w:color w:val="FF0000"/>
                                <w:sz w:val="22"/>
                                <w:szCs w:val="22"/>
                              </w:rPr>
                              <w:t>[Insert quote from System Leadership]</w:t>
                            </w:r>
                          </w:p>
                          <w:p w14:paraId="6B162602" w14:textId="77777777" w:rsidR="00713FAC" w:rsidRPr="00E22082" w:rsidRDefault="00713FAC" w:rsidP="00713FAC">
                            <w:pPr>
                              <w:ind w:left="-90" w:right="-90"/>
                              <w:rPr>
                                <w:rFonts w:ascii="Arial" w:hAnsi="Arial" w:cs="Arial"/>
                                <w:color w:val="FF0000"/>
                                <w:sz w:val="22"/>
                                <w:szCs w:val="22"/>
                              </w:rPr>
                            </w:pPr>
                          </w:p>
                          <w:p w14:paraId="4BBD0D37" w14:textId="77777777" w:rsidR="00713FAC" w:rsidRPr="00E22082" w:rsidRDefault="00713FAC" w:rsidP="00713FAC">
                            <w:pPr>
                              <w:ind w:left="-90" w:right="-90"/>
                              <w:rPr>
                                <w:rFonts w:ascii="Arial" w:hAnsi="Arial" w:cs="Arial"/>
                                <w:color w:val="FF0000"/>
                                <w:sz w:val="22"/>
                                <w:szCs w:val="22"/>
                              </w:rPr>
                            </w:pPr>
                          </w:p>
                          <w:p w14:paraId="2EB0E5CD" w14:textId="77777777" w:rsidR="00713FAC" w:rsidRPr="00E22082" w:rsidRDefault="00713FAC" w:rsidP="00713FAC">
                            <w:pPr>
                              <w:ind w:left="-90" w:right="-90"/>
                              <w:rPr>
                                <w:rFonts w:ascii="Arial" w:hAnsi="Arial" w:cs="Arial"/>
                                <w:sz w:val="22"/>
                                <w:szCs w:val="22"/>
                              </w:rPr>
                            </w:pPr>
                            <w:r w:rsidRPr="00E22082">
                              <w:rPr>
                                <w:rFonts w:ascii="Arial" w:hAnsi="Arial" w:cs="Arial"/>
                                <w:sz w:val="22"/>
                                <w:szCs w:val="22"/>
                              </w:rPr>
                              <w:t xml:space="preserve">OPTA recognizes the vital role public transit has played during the pandemic. Ohioans can ride easy knowing public transit systems will continue prioritizing the safety and well-being of passengers and employees. </w:t>
                            </w:r>
                          </w:p>
                          <w:p w14:paraId="536CB5C0" w14:textId="77777777" w:rsidR="00713FAC" w:rsidRPr="00E22082" w:rsidRDefault="00713FAC" w:rsidP="00713FAC">
                            <w:pPr>
                              <w:ind w:left="-90" w:right="-90"/>
                              <w:rPr>
                                <w:rFonts w:ascii="Arial" w:hAnsi="Arial" w:cs="Arial"/>
                                <w:sz w:val="22"/>
                                <w:szCs w:val="22"/>
                              </w:rPr>
                            </w:pPr>
                          </w:p>
                          <w:p w14:paraId="7B7042EB" w14:textId="2C30A9F4" w:rsidR="00713FAC" w:rsidRDefault="00713FAC" w:rsidP="00713FAC">
                            <w:pPr>
                              <w:ind w:left="-90" w:right="-90"/>
                              <w:jc w:val="center"/>
                              <w:rPr>
                                <w:rFonts w:ascii="Arial" w:hAnsi="Arial" w:cs="Arial"/>
                                <w:sz w:val="22"/>
                                <w:szCs w:val="22"/>
                              </w:rPr>
                            </w:pPr>
                            <w:r w:rsidRPr="00E22082">
                              <w:rPr>
                                <w:rFonts w:ascii="Arial" w:hAnsi="Arial" w:cs="Arial"/>
                                <w:sz w:val="22"/>
                                <w:szCs w:val="22"/>
                              </w:rPr>
                              <w:t>For more information about Ride Easy Ohio,</w:t>
                            </w:r>
                          </w:p>
                          <w:p w14:paraId="0C855D25" w14:textId="10267D96" w:rsidR="00713FAC" w:rsidRPr="00E22082" w:rsidRDefault="00713FAC" w:rsidP="00713FAC">
                            <w:pPr>
                              <w:ind w:left="-90" w:right="-90"/>
                              <w:jc w:val="center"/>
                              <w:rPr>
                                <w:rFonts w:ascii="Arial" w:hAnsi="Arial" w:cs="Arial"/>
                                <w:sz w:val="22"/>
                                <w:szCs w:val="22"/>
                              </w:rPr>
                            </w:pPr>
                            <w:r w:rsidRPr="00E22082">
                              <w:rPr>
                                <w:rFonts w:ascii="Arial" w:hAnsi="Arial" w:cs="Arial"/>
                                <w:sz w:val="22"/>
                                <w:szCs w:val="22"/>
                              </w:rPr>
                              <w:t xml:space="preserve">visit </w:t>
                            </w:r>
                            <w:hyperlink r:id="rId4" w:history="1">
                              <w:r w:rsidRPr="00713FAC">
                                <w:rPr>
                                  <w:rStyle w:val="Hyperlink"/>
                                  <w:rFonts w:ascii="Arial" w:hAnsi="Arial" w:cs="Arial"/>
                                  <w:sz w:val="22"/>
                                  <w:szCs w:val="22"/>
                                </w:rPr>
                                <w:t>Ohio Needs Transit Ride Easy Ohio</w:t>
                              </w:r>
                            </w:hyperlink>
                          </w:p>
                          <w:p w14:paraId="73531879" w14:textId="77777777" w:rsidR="00713FAC" w:rsidRPr="00E22082" w:rsidRDefault="00713FAC" w:rsidP="00713FAC">
                            <w:pPr>
                              <w:ind w:left="-90" w:right="-90"/>
                              <w:jc w:val="center"/>
                              <w:rPr>
                                <w:rFonts w:ascii="Arial" w:hAnsi="Arial" w:cs="Arial"/>
                                <w:sz w:val="22"/>
                                <w:szCs w:val="22"/>
                              </w:rPr>
                            </w:pPr>
                          </w:p>
                          <w:p w14:paraId="55DED776" w14:textId="77777777" w:rsidR="00713FAC" w:rsidRPr="00E22082" w:rsidRDefault="00713FAC" w:rsidP="00713FAC">
                            <w:pPr>
                              <w:ind w:left="-90" w:right="-90"/>
                              <w:rPr>
                                <w:rFonts w:ascii="Arial" w:hAnsi="Arial" w:cs="Arial"/>
                                <w:sz w:val="22"/>
                                <w:szCs w:val="22"/>
                              </w:rPr>
                            </w:pPr>
                          </w:p>
                          <w:p w14:paraId="60FCAD4C" w14:textId="77777777" w:rsidR="00713FAC" w:rsidRPr="00E22082" w:rsidRDefault="00713FAC" w:rsidP="00713FAC">
                            <w:pPr>
                              <w:ind w:left="-90" w:right="-90"/>
                              <w:rPr>
                                <w:rFonts w:ascii="Arial" w:hAnsi="Arial" w:cs="Arial"/>
                                <w:sz w:val="22"/>
                                <w:szCs w:val="22"/>
                              </w:rPr>
                            </w:pPr>
                            <w:r w:rsidRPr="00E22082">
                              <w:rPr>
                                <w:rFonts w:ascii="Arial" w:hAnsi="Arial" w:cs="Arial"/>
                                <w:sz w:val="22"/>
                                <w:szCs w:val="22"/>
                              </w:rPr>
                              <w:t>OPTA is the primary advocate for public transportation in Ohio.  The association provides leadership, resources, training, support, technical assistance, media outreach, public engagement, and governmental relations services to public and private transit agencies and businesses across the state.</w:t>
                            </w:r>
                          </w:p>
                          <w:p w14:paraId="589117DF" w14:textId="77777777" w:rsidR="00713FAC" w:rsidRPr="00E22082" w:rsidRDefault="00713FAC" w:rsidP="00713FAC">
                            <w:pPr>
                              <w:ind w:left="-90" w:right="-90"/>
                              <w:rPr>
                                <w:rFonts w:ascii="Arial" w:hAnsi="Arial" w:cs="Arial"/>
                                <w:sz w:val="22"/>
                                <w:szCs w:val="22"/>
                              </w:rPr>
                            </w:pPr>
                          </w:p>
                          <w:p w14:paraId="0DFF77B4" w14:textId="7959E2A4" w:rsidR="00713FAC" w:rsidRPr="00713FAC" w:rsidRDefault="00713FAC" w:rsidP="00713FAC">
                            <w:pPr>
                              <w:ind w:left="-90" w:right="-90"/>
                              <w:jc w:val="center"/>
                              <w:rPr>
                                <w:rFonts w:ascii="Arial" w:hAnsi="Arial" w:cs="Arial"/>
                                <w:color w:val="FF0000"/>
                                <w:sz w:val="22"/>
                                <w:szCs w:val="22"/>
                              </w:rPr>
                            </w:pPr>
                            <w:r w:rsidRPr="00713FAC">
                              <w:rPr>
                                <w:rFonts w:ascii="Arial" w:hAnsi="Arial" w:cs="Arial"/>
                                <w:color w:val="FF0000"/>
                                <w:sz w:val="22"/>
                                <w:szCs w:val="22"/>
                              </w:rPr>
                              <w:t xml:space="preserve">For more information, contact </w:t>
                            </w:r>
                          </w:p>
                          <w:p w14:paraId="08589F8C" w14:textId="51BFBBC6" w:rsidR="00713FAC" w:rsidRPr="00713FAC" w:rsidRDefault="00713FAC" w:rsidP="00713FAC">
                            <w:pPr>
                              <w:ind w:left="-90" w:right="-90"/>
                              <w:jc w:val="center"/>
                              <w:rPr>
                                <w:rFonts w:ascii="Arial" w:hAnsi="Arial" w:cs="Arial"/>
                                <w:color w:val="FF0000"/>
                                <w:sz w:val="22"/>
                                <w:szCs w:val="22"/>
                              </w:rPr>
                            </w:pPr>
                            <w:r w:rsidRPr="00713FAC">
                              <w:rPr>
                                <w:rFonts w:ascii="Arial" w:hAnsi="Arial" w:cs="Arial"/>
                                <w:color w:val="FF0000"/>
                                <w:sz w:val="22"/>
                                <w:szCs w:val="22"/>
                              </w:rPr>
                              <w:t>Insert contact information</w:t>
                            </w:r>
                          </w:p>
                          <w:p w14:paraId="2306FE51" w14:textId="43938A59" w:rsidR="00713FAC" w:rsidRPr="00713FAC" w:rsidRDefault="00713FAC" w:rsidP="00713FAC">
                            <w:pPr>
                              <w:ind w:left="-90" w:right="-90"/>
                              <w:jc w:val="center"/>
                              <w:rPr>
                                <w:rFonts w:ascii="Arial" w:hAnsi="Arial" w:cs="Arial"/>
                                <w:color w:val="FF0000"/>
                                <w:sz w:val="22"/>
                                <w:szCs w:val="22"/>
                              </w:rPr>
                            </w:pPr>
                          </w:p>
                          <w:p w14:paraId="0E2F55FF" w14:textId="4902CD0F" w:rsidR="00713FAC" w:rsidRPr="00713FAC" w:rsidRDefault="00713FAC" w:rsidP="00713FAC">
                            <w:pPr>
                              <w:ind w:left="-90" w:right="-90"/>
                              <w:jc w:val="center"/>
                              <w:rPr>
                                <w:rFonts w:ascii="Arial" w:hAnsi="Arial" w:cs="Arial"/>
                                <w:color w:val="FF0000"/>
                                <w:sz w:val="22"/>
                                <w:szCs w:val="22"/>
                              </w:rPr>
                            </w:pPr>
                          </w:p>
                          <w:p w14:paraId="0B81A5D9" w14:textId="058786EC" w:rsidR="00713FAC" w:rsidRPr="00713FAC" w:rsidRDefault="00713FAC" w:rsidP="00713FAC">
                            <w:pPr>
                              <w:ind w:left="-90" w:right="-90"/>
                              <w:jc w:val="center"/>
                              <w:rPr>
                                <w:rFonts w:ascii="Arial" w:eastAsia="Times New Roman" w:hAnsi="Arial" w:cs="Arial"/>
                                <w:color w:val="FF0000"/>
                                <w:sz w:val="22"/>
                                <w:szCs w:val="22"/>
                                <w:bdr w:val="none" w:sz="0" w:space="0" w:color="auto" w:frame="1"/>
                              </w:rPr>
                            </w:pPr>
                            <w:r w:rsidRPr="00713FAC">
                              <w:rPr>
                                <w:rFonts w:ascii="Arial" w:hAnsi="Arial" w:cs="Arial"/>
                                <w:color w:val="FF0000"/>
                                <w:sz w:val="22"/>
                                <w:szCs w:val="22"/>
                              </w:rPr>
                              <w:t>Insert system name, address, phone</w:t>
                            </w:r>
                          </w:p>
                          <w:p w14:paraId="2B8424AD" w14:textId="77777777" w:rsidR="0000409E" w:rsidRPr="00C14A5B" w:rsidRDefault="0000409E" w:rsidP="00145F0A">
                            <w:pPr>
                              <w:rPr>
                                <w:rFonts w:ascii="Arial" w:hAnsi="Arial" w:cs="Arial"/>
                              </w:rPr>
                            </w:pPr>
                          </w:p>
                          <w:p w14:paraId="15B0090C" w14:textId="032842E7" w:rsidR="00E07BA2" w:rsidRPr="00C14A5B" w:rsidRDefault="00E07BA2">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C2846F" id="_x0000_t202" coordsize="21600,21600" o:spt="202" path="m,l,21600r21600,l21600,xe">
                <v:stroke joinstyle="miter"/>
                <v:path gradientshapeok="t" o:connecttype="rect"/>
              </v:shapetype>
              <v:shape id="Text Box 1" o:spid="_x0000_s1026" type="#_x0000_t202" style="position:absolute;left:0;text-align:left;margin-left:150.2pt;margin-top:131.15pt;width:393.45pt;height:60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" fillcolor="white [3201]" stroked="f" strokeweight=".5pt">
                <v:textbox>
                  <w:txbxContent>
                    <w:p w14:paraId="78F44B4D" w14:textId="77777777" w:rsidR="00922F76" w:rsidRPr="0000409E" w:rsidRDefault="00922F76" w:rsidP="00922F76">
                      <w:pPr>
                        <w:rPr>
                          <w:rFonts w:ascii="Arial" w:hAnsi="Arial" w:cs="Arial"/>
                          <w:color w:val="FF0000"/>
                        </w:rPr>
                      </w:pPr>
                      <w:r w:rsidRPr="0000409E">
                        <w:rPr>
                          <w:rFonts w:ascii="Arial" w:hAnsi="Arial" w:cs="Arial"/>
                          <w:color w:val="FF0000"/>
                        </w:rPr>
                        <w:t xml:space="preserve">LOGOS – Delete the red copy in left column </w:t>
                      </w:r>
                    </w:p>
                    <w:p w14:paraId="4EF9AEF3" w14:textId="77777777" w:rsidR="00922F76" w:rsidRPr="0000409E" w:rsidRDefault="00922F76" w:rsidP="00922F76">
                      <w:pPr>
                        <w:rPr>
                          <w:rFonts w:ascii="Arial" w:hAnsi="Arial" w:cs="Arial"/>
                          <w:color w:val="FF0000"/>
                        </w:rPr>
                      </w:pPr>
                      <w:r w:rsidRPr="0000409E">
                        <w:rPr>
                          <w:rFonts w:ascii="Arial" w:hAnsi="Arial" w:cs="Arial"/>
                          <w:color w:val="FF0000"/>
                        </w:rPr>
                        <w:t>-                Insert your system logo</w:t>
                      </w:r>
                    </w:p>
                    <w:p w14:paraId="3A9B48C6" w14:textId="240D4105" w:rsidR="00145F0A" w:rsidRDefault="00145F0A" w:rsidP="00145F0A">
                      <w:pPr>
                        <w:rPr>
                          <w:rFonts w:ascii="Arial" w:hAnsi="Arial" w:cs="Arial"/>
                        </w:rPr>
                      </w:pPr>
                    </w:p>
                    <w:p w14:paraId="47AB9499" w14:textId="77777777" w:rsidR="00713FAC" w:rsidRPr="00E22082" w:rsidRDefault="00713FAC" w:rsidP="00713FAC">
                      <w:pPr>
                        <w:ind w:left="-90" w:right="-90"/>
                        <w:rPr>
                          <w:rFonts w:ascii="Arial" w:hAnsi="Arial" w:cs="Arial"/>
                          <w:b/>
                          <w:bCs/>
                          <w:sz w:val="20"/>
                          <w:szCs w:val="20"/>
                        </w:rPr>
                      </w:pPr>
                      <w:r w:rsidRPr="00E22082">
                        <w:rPr>
                          <w:rFonts w:ascii="Arial" w:hAnsi="Arial" w:cs="Arial"/>
                          <w:b/>
                          <w:bCs/>
                          <w:sz w:val="20"/>
                          <w:szCs w:val="20"/>
                        </w:rPr>
                        <w:t>FOR IMMEDIATE RELEASE</w:t>
                      </w:r>
                    </w:p>
                    <w:p w14:paraId="1C709B88" w14:textId="77777777" w:rsidR="00713FAC" w:rsidRPr="00E22082" w:rsidRDefault="00713FAC" w:rsidP="00713FAC">
                      <w:pPr>
                        <w:ind w:left="-90" w:right="-90"/>
                        <w:rPr>
                          <w:rFonts w:ascii="Arial" w:hAnsi="Arial" w:cs="Arial"/>
                          <w:b/>
                          <w:bCs/>
                          <w:sz w:val="20"/>
                          <w:szCs w:val="20"/>
                        </w:rPr>
                      </w:pPr>
                    </w:p>
                    <w:p w14:paraId="270B841A" w14:textId="77777777" w:rsidR="00713FAC" w:rsidRPr="00E22082" w:rsidRDefault="00713FAC" w:rsidP="00713FAC">
                      <w:pPr>
                        <w:ind w:left="-90" w:right="-90"/>
                        <w:rPr>
                          <w:rFonts w:ascii="Arial" w:hAnsi="Arial" w:cs="Arial"/>
                          <w:b/>
                          <w:bCs/>
                          <w:sz w:val="20"/>
                          <w:szCs w:val="20"/>
                        </w:rPr>
                      </w:pPr>
                      <w:r w:rsidRPr="00E22082">
                        <w:rPr>
                          <w:rFonts w:ascii="Arial" w:hAnsi="Arial" w:cs="Arial"/>
                          <w:b/>
                          <w:bCs/>
                          <w:sz w:val="20"/>
                          <w:szCs w:val="20"/>
                        </w:rPr>
                        <w:t>OPTA Launches Ride Easy Ohio Statewide Campaign</w:t>
                      </w:r>
                    </w:p>
                    <w:p w14:paraId="7FD7AF29" w14:textId="77777777" w:rsidR="00713FAC" w:rsidRPr="00E22082" w:rsidRDefault="00713FAC" w:rsidP="00713FAC">
                      <w:pPr>
                        <w:ind w:left="-90" w:right="-90"/>
                        <w:jc w:val="center"/>
                        <w:rPr>
                          <w:rFonts w:ascii="Arial" w:hAnsi="Arial" w:cs="Arial"/>
                          <w:sz w:val="20"/>
                          <w:szCs w:val="20"/>
                        </w:rPr>
                      </w:pPr>
                    </w:p>
                    <w:p w14:paraId="1067B04F" w14:textId="387CCEF3" w:rsidR="00713FAC" w:rsidRPr="00E22082" w:rsidRDefault="00713FAC" w:rsidP="00713FAC">
                      <w:pPr>
                        <w:ind w:left="-90" w:right="-90"/>
                        <w:rPr>
                          <w:rFonts w:ascii="Arial" w:hAnsi="Arial" w:cs="Arial"/>
                          <w:sz w:val="22"/>
                          <w:szCs w:val="22"/>
                        </w:rPr>
                      </w:pPr>
                      <w:r w:rsidRPr="00713FAC">
                        <w:rPr>
                          <w:rFonts w:ascii="Arial" w:hAnsi="Arial" w:cs="Arial"/>
                          <w:b/>
                          <w:bCs/>
                          <w:color w:val="FF0000"/>
                          <w:sz w:val="22"/>
                          <w:szCs w:val="22"/>
                        </w:rPr>
                        <w:t>Insert Date, City, State</w:t>
                      </w:r>
                      <w:r w:rsidRPr="00713FAC">
                        <w:rPr>
                          <w:rFonts w:ascii="Arial" w:hAnsi="Arial" w:cs="Arial"/>
                          <w:color w:val="FF0000"/>
                          <w:sz w:val="22"/>
                          <w:szCs w:val="22"/>
                        </w:rPr>
                        <w:t xml:space="preserve"> </w:t>
                      </w:r>
                      <w:r w:rsidRPr="00E22082">
                        <w:rPr>
                          <w:rFonts w:ascii="Arial" w:hAnsi="Arial" w:cs="Arial"/>
                          <w:sz w:val="22"/>
                          <w:szCs w:val="22"/>
                        </w:rPr>
                        <w:t>– Safety remains a top priority for public transportation providers. As such, the Ohio Public Transit Association (OPTA) today is launching Ride Easy Ohio, a campaign highlighting safety initiatives to maintain public transportation as a safe and viable option during the COVID-19 pandemic.</w:t>
                      </w:r>
                    </w:p>
                    <w:p w14:paraId="74E37647" w14:textId="77777777" w:rsidR="00713FAC" w:rsidRPr="00E22082" w:rsidRDefault="00713FAC" w:rsidP="00713FAC">
                      <w:pPr>
                        <w:ind w:left="-90" w:right="-90"/>
                        <w:rPr>
                          <w:rFonts w:ascii="Arial" w:hAnsi="Arial" w:cs="Arial"/>
                          <w:sz w:val="22"/>
                          <w:szCs w:val="22"/>
                        </w:rPr>
                      </w:pPr>
                    </w:p>
                    <w:p w14:paraId="553D68BE" w14:textId="77777777" w:rsidR="00713FAC" w:rsidRPr="00E22082" w:rsidRDefault="00713FAC" w:rsidP="00713FAC">
                      <w:pPr>
                        <w:ind w:left="-90" w:right="-90"/>
                        <w:rPr>
                          <w:rFonts w:ascii="Arial" w:hAnsi="Arial" w:cs="Arial"/>
                          <w:sz w:val="22"/>
                          <w:szCs w:val="22"/>
                        </w:rPr>
                      </w:pPr>
                      <w:r w:rsidRPr="00E22082">
                        <w:rPr>
                          <w:rFonts w:ascii="Arial" w:hAnsi="Arial" w:cs="Arial"/>
                          <w:sz w:val="22"/>
                          <w:szCs w:val="22"/>
                        </w:rPr>
                        <w:t>Throughout the state of Ohio, transit systems are taking significant steps to help prevent the spread of COVID-19. Best practices include wearing facial coverings, practicing social distancing when possible, cleaning and sanitizing vehicles and facilities, practicing safe hygiene, and employee self-monitoring. In addition, transit systems are working closely with local and state health agencies to develop policies and procedures in conjunction with guidelines issued by governing municipalities.</w:t>
                      </w:r>
                    </w:p>
                    <w:p w14:paraId="2FE8310B" w14:textId="77777777" w:rsidR="00713FAC" w:rsidRPr="00E22082" w:rsidRDefault="00713FAC" w:rsidP="00713FAC">
                      <w:pPr>
                        <w:ind w:left="-90" w:right="-90"/>
                        <w:rPr>
                          <w:rFonts w:ascii="Arial" w:hAnsi="Arial" w:cs="Arial"/>
                          <w:sz w:val="22"/>
                          <w:szCs w:val="22"/>
                        </w:rPr>
                      </w:pPr>
                    </w:p>
                    <w:p w14:paraId="79AE3BAC" w14:textId="77777777" w:rsidR="00713FAC" w:rsidRPr="00E22082" w:rsidRDefault="00713FAC" w:rsidP="00713FAC">
                      <w:pPr>
                        <w:ind w:left="-90" w:right="-90"/>
                        <w:rPr>
                          <w:rFonts w:ascii="Arial" w:hAnsi="Arial" w:cs="Arial"/>
                          <w:sz w:val="22"/>
                          <w:szCs w:val="22"/>
                        </w:rPr>
                      </w:pPr>
                    </w:p>
                    <w:p w14:paraId="2C343D08" w14:textId="77777777" w:rsidR="00713FAC" w:rsidRPr="00E22082" w:rsidRDefault="00713FAC" w:rsidP="00713FAC">
                      <w:pPr>
                        <w:ind w:left="-90" w:right="-90"/>
                        <w:rPr>
                          <w:rFonts w:ascii="Arial" w:hAnsi="Arial" w:cs="Arial"/>
                          <w:color w:val="FF0000"/>
                          <w:sz w:val="22"/>
                          <w:szCs w:val="22"/>
                        </w:rPr>
                      </w:pPr>
                      <w:r w:rsidRPr="00E22082">
                        <w:rPr>
                          <w:rFonts w:ascii="Arial" w:hAnsi="Arial" w:cs="Arial"/>
                          <w:color w:val="FF0000"/>
                          <w:sz w:val="22"/>
                          <w:szCs w:val="22"/>
                        </w:rPr>
                        <w:t>[Insert quote from System Leadership]</w:t>
                      </w:r>
                    </w:p>
                    <w:p w14:paraId="6B162602" w14:textId="77777777" w:rsidR="00713FAC" w:rsidRPr="00E22082" w:rsidRDefault="00713FAC" w:rsidP="00713FAC">
                      <w:pPr>
                        <w:ind w:left="-90" w:right="-90"/>
                        <w:rPr>
                          <w:rFonts w:ascii="Arial" w:hAnsi="Arial" w:cs="Arial"/>
                          <w:color w:val="FF0000"/>
                          <w:sz w:val="22"/>
                          <w:szCs w:val="22"/>
                        </w:rPr>
                      </w:pPr>
                    </w:p>
                    <w:p w14:paraId="4BBD0D37" w14:textId="77777777" w:rsidR="00713FAC" w:rsidRPr="00E22082" w:rsidRDefault="00713FAC" w:rsidP="00713FAC">
                      <w:pPr>
                        <w:ind w:left="-90" w:right="-90"/>
                        <w:rPr>
                          <w:rFonts w:ascii="Arial" w:hAnsi="Arial" w:cs="Arial"/>
                          <w:color w:val="FF0000"/>
                          <w:sz w:val="22"/>
                          <w:szCs w:val="22"/>
                        </w:rPr>
                      </w:pPr>
                    </w:p>
                    <w:p w14:paraId="2EB0E5CD" w14:textId="77777777" w:rsidR="00713FAC" w:rsidRPr="00E22082" w:rsidRDefault="00713FAC" w:rsidP="00713FAC">
                      <w:pPr>
                        <w:ind w:left="-90" w:right="-90"/>
                        <w:rPr>
                          <w:rFonts w:ascii="Arial" w:hAnsi="Arial" w:cs="Arial"/>
                          <w:sz w:val="22"/>
                          <w:szCs w:val="22"/>
                        </w:rPr>
                      </w:pPr>
                      <w:r w:rsidRPr="00E22082">
                        <w:rPr>
                          <w:rFonts w:ascii="Arial" w:hAnsi="Arial" w:cs="Arial"/>
                          <w:sz w:val="22"/>
                          <w:szCs w:val="22"/>
                        </w:rPr>
                        <w:t xml:space="preserve">OPTA recognizes the vital role public transit has played during the pandemic. Ohioans can ride easy knowing public transit systems will continue prioritizing the safety and well-being of passengers and employees. </w:t>
                      </w:r>
                    </w:p>
                    <w:p w14:paraId="536CB5C0" w14:textId="77777777" w:rsidR="00713FAC" w:rsidRPr="00E22082" w:rsidRDefault="00713FAC" w:rsidP="00713FAC">
                      <w:pPr>
                        <w:ind w:left="-90" w:right="-90"/>
                        <w:rPr>
                          <w:rFonts w:ascii="Arial" w:hAnsi="Arial" w:cs="Arial"/>
                          <w:sz w:val="22"/>
                          <w:szCs w:val="22"/>
                        </w:rPr>
                      </w:pPr>
                    </w:p>
                    <w:p w14:paraId="7B7042EB" w14:textId="2C30A9F4" w:rsidR="00713FAC" w:rsidRDefault="00713FAC" w:rsidP="00713FAC">
                      <w:pPr>
                        <w:ind w:left="-90" w:right="-90"/>
                        <w:jc w:val="center"/>
                        <w:rPr>
                          <w:rFonts w:ascii="Arial" w:hAnsi="Arial" w:cs="Arial"/>
                          <w:sz w:val="22"/>
                          <w:szCs w:val="22"/>
                        </w:rPr>
                      </w:pPr>
                      <w:r w:rsidRPr="00E22082">
                        <w:rPr>
                          <w:rFonts w:ascii="Arial" w:hAnsi="Arial" w:cs="Arial"/>
                          <w:sz w:val="22"/>
                          <w:szCs w:val="22"/>
                        </w:rPr>
                        <w:t>For more information about Ride Easy Ohio,</w:t>
                      </w:r>
                    </w:p>
                    <w:p w14:paraId="0C855D25" w14:textId="10267D96" w:rsidR="00713FAC" w:rsidRPr="00E22082" w:rsidRDefault="00713FAC" w:rsidP="00713FAC">
                      <w:pPr>
                        <w:ind w:left="-90" w:right="-90"/>
                        <w:jc w:val="center"/>
                        <w:rPr>
                          <w:rFonts w:ascii="Arial" w:hAnsi="Arial" w:cs="Arial"/>
                          <w:sz w:val="22"/>
                          <w:szCs w:val="22"/>
                        </w:rPr>
                      </w:pPr>
                      <w:r w:rsidRPr="00E22082">
                        <w:rPr>
                          <w:rFonts w:ascii="Arial" w:hAnsi="Arial" w:cs="Arial"/>
                          <w:sz w:val="22"/>
                          <w:szCs w:val="22"/>
                        </w:rPr>
                        <w:t xml:space="preserve">visit </w:t>
                      </w:r>
                      <w:hyperlink r:id="rId5" w:history="1">
                        <w:r w:rsidRPr="00713FAC">
                          <w:rPr>
                            <w:rStyle w:val="Hyperlink"/>
                            <w:rFonts w:ascii="Arial" w:hAnsi="Arial" w:cs="Arial"/>
                            <w:sz w:val="22"/>
                            <w:szCs w:val="22"/>
                          </w:rPr>
                          <w:t>Ohio Needs Transit Ride Easy Ohio</w:t>
                        </w:r>
                      </w:hyperlink>
                    </w:p>
                    <w:p w14:paraId="73531879" w14:textId="77777777" w:rsidR="00713FAC" w:rsidRPr="00E22082" w:rsidRDefault="00713FAC" w:rsidP="00713FAC">
                      <w:pPr>
                        <w:ind w:left="-90" w:right="-90"/>
                        <w:jc w:val="center"/>
                        <w:rPr>
                          <w:rFonts w:ascii="Arial" w:hAnsi="Arial" w:cs="Arial"/>
                          <w:sz w:val="22"/>
                          <w:szCs w:val="22"/>
                        </w:rPr>
                      </w:pPr>
                    </w:p>
                    <w:p w14:paraId="55DED776" w14:textId="77777777" w:rsidR="00713FAC" w:rsidRPr="00E22082" w:rsidRDefault="00713FAC" w:rsidP="00713FAC">
                      <w:pPr>
                        <w:ind w:left="-90" w:right="-90"/>
                        <w:rPr>
                          <w:rFonts w:ascii="Arial" w:hAnsi="Arial" w:cs="Arial"/>
                          <w:sz w:val="22"/>
                          <w:szCs w:val="22"/>
                        </w:rPr>
                      </w:pPr>
                    </w:p>
                    <w:p w14:paraId="60FCAD4C" w14:textId="77777777" w:rsidR="00713FAC" w:rsidRPr="00E22082" w:rsidRDefault="00713FAC" w:rsidP="00713FAC">
                      <w:pPr>
                        <w:ind w:left="-90" w:right="-90"/>
                        <w:rPr>
                          <w:rFonts w:ascii="Arial" w:hAnsi="Arial" w:cs="Arial"/>
                          <w:sz w:val="22"/>
                          <w:szCs w:val="22"/>
                        </w:rPr>
                      </w:pPr>
                      <w:r w:rsidRPr="00E22082">
                        <w:rPr>
                          <w:rFonts w:ascii="Arial" w:hAnsi="Arial" w:cs="Arial"/>
                          <w:sz w:val="22"/>
                          <w:szCs w:val="22"/>
                        </w:rPr>
                        <w:t>OPTA is the primary advocate for public transportation in Ohio.  The association provides leadership, resources, training, support, technical assistance, media outreach, public engagement, and governmental relations services to public and private transit agencies and businesses across the state.</w:t>
                      </w:r>
                    </w:p>
                    <w:p w14:paraId="589117DF" w14:textId="77777777" w:rsidR="00713FAC" w:rsidRPr="00E22082" w:rsidRDefault="00713FAC" w:rsidP="00713FAC">
                      <w:pPr>
                        <w:ind w:left="-90" w:right="-90"/>
                        <w:rPr>
                          <w:rFonts w:ascii="Arial" w:hAnsi="Arial" w:cs="Arial"/>
                          <w:sz w:val="22"/>
                          <w:szCs w:val="22"/>
                        </w:rPr>
                      </w:pPr>
                    </w:p>
                    <w:p w14:paraId="0DFF77B4" w14:textId="7959E2A4" w:rsidR="00713FAC" w:rsidRPr="00713FAC" w:rsidRDefault="00713FAC" w:rsidP="00713FAC">
                      <w:pPr>
                        <w:ind w:left="-90" w:right="-90"/>
                        <w:jc w:val="center"/>
                        <w:rPr>
                          <w:rFonts w:ascii="Arial" w:hAnsi="Arial" w:cs="Arial"/>
                          <w:color w:val="FF0000"/>
                          <w:sz w:val="22"/>
                          <w:szCs w:val="22"/>
                        </w:rPr>
                      </w:pPr>
                      <w:r w:rsidRPr="00713FAC">
                        <w:rPr>
                          <w:rFonts w:ascii="Arial" w:hAnsi="Arial" w:cs="Arial"/>
                          <w:color w:val="FF0000"/>
                          <w:sz w:val="22"/>
                          <w:szCs w:val="22"/>
                        </w:rPr>
                        <w:t xml:space="preserve">For more information, contact </w:t>
                      </w:r>
                    </w:p>
                    <w:p w14:paraId="08589F8C" w14:textId="51BFBBC6" w:rsidR="00713FAC" w:rsidRPr="00713FAC" w:rsidRDefault="00713FAC" w:rsidP="00713FAC">
                      <w:pPr>
                        <w:ind w:left="-90" w:right="-90"/>
                        <w:jc w:val="center"/>
                        <w:rPr>
                          <w:rFonts w:ascii="Arial" w:hAnsi="Arial" w:cs="Arial"/>
                          <w:color w:val="FF0000"/>
                          <w:sz w:val="22"/>
                          <w:szCs w:val="22"/>
                        </w:rPr>
                      </w:pPr>
                      <w:r w:rsidRPr="00713FAC">
                        <w:rPr>
                          <w:rFonts w:ascii="Arial" w:hAnsi="Arial" w:cs="Arial"/>
                          <w:color w:val="FF0000"/>
                          <w:sz w:val="22"/>
                          <w:szCs w:val="22"/>
                        </w:rPr>
                        <w:t>Insert contact information</w:t>
                      </w:r>
                    </w:p>
                    <w:p w14:paraId="2306FE51" w14:textId="43938A59" w:rsidR="00713FAC" w:rsidRPr="00713FAC" w:rsidRDefault="00713FAC" w:rsidP="00713FAC">
                      <w:pPr>
                        <w:ind w:left="-90" w:right="-90"/>
                        <w:jc w:val="center"/>
                        <w:rPr>
                          <w:rFonts w:ascii="Arial" w:hAnsi="Arial" w:cs="Arial"/>
                          <w:color w:val="FF0000"/>
                          <w:sz w:val="22"/>
                          <w:szCs w:val="22"/>
                        </w:rPr>
                      </w:pPr>
                    </w:p>
                    <w:p w14:paraId="0E2F55FF" w14:textId="4902CD0F" w:rsidR="00713FAC" w:rsidRPr="00713FAC" w:rsidRDefault="00713FAC" w:rsidP="00713FAC">
                      <w:pPr>
                        <w:ind w:left="-90" w:right="-90"/>
                        <w:jc w:val="center"/>
                        <w:rPr>
                          <w:rFonts w:ascii="Arial" w:hAnsi="Arial" w:cs="Arial"/>
                          <w:color w:val="FF0000"/>
                          <w:sz w:val="22"/>
                          <w:szCs w:val="22"/>
                        </w:rPr>
                      </w:pPr>
                    </w:p>
                    <w:p w14:paraId="0B81A5D9" w14:textId="058786EC" w:rsidR="00713FAC" w:rsidRPr="00713FAC" w:rsidRDefault="00713FAC" w:rsidP="00713FAC">
                      <w:pPr>
                        <w:ind w:left="-90" w:right="-90"/>
                        <w:jc w:val="center"/>
                        <w:rPr>
                          <w:rFonts w:ascii="Arial" w:eastAsia="Times New Roman" w:hAnsi="Arial" w:cs="Arial"/>
                          <w:color w:val="FF0000"/>
                          <w:sz w:val="22"/>
                          <w:szCs w:val="22"/>
                          <w:bdr w:val="none" w:sz="0" w:space="0" w:color="auto" w:frame="1"/>
                        </w:rPr>
                      </w:pPr>
                      <w:r w:rsidRPr="00713FAC">
                        <w:rPr>
                          <w:rFonts w:ascii="Arial" w:hAnsi="Arial" w:cs="Arial"/>
                          <w:color w:val="FF0000"/>
                          <w:sz w:val="22"/>
                          <w:szCs w:val="22"/>
                        </w:rPr>
                        <w:t>Insert system name, address, phone</w:t>
                      </w:r>
                    </w:p>
                    <w:p w14:paraId="2B8424AD" w14:textId="77777777" w:rsidR="0000409E" w:rsidRPr="00C14A5B" w:rsidRDefault="0000409E" w:rsidP="00145F0A">
                      <w:pPr>
                        <w:rPr>
                          <w:rFonts w:ascii="Arial" w:hAnsi="Arial" w:cs="Arial"/>
                        </w:rPr>
                      </w:pPr>
                    </w:p>
                    <w:p w14:paraId="15B0090C" w14:textId="032842E7" w:rsidR="00E07BA2" w:rsidRPr="00C14A5B" w:rsidRDefault="00E07BA2">
                      <w:pPr>
                        <w:rPr>
                          <w:rFonts w:ascii="Arial" w:hAnsi="Arial" w:cs="Arial"/>
                        </w:rPr>
                      </w:pPr>
                    </w:p>
                  </w:txbxContent>
                </v:textbox>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605"/>
      </w:tblGrid>
      <w:tr w:rsidR="00E07BA2" w14:paraId="0354E589" w14:textId="77777777" w:rsidTr="007D3825">
        <w:trPr>
          <w:trHeight w:val="2213"/>
        </w:trPr>
        <w:tc>
          <w:tcPr>
            <w:tcW w:w="2605" w:type="dxa"/>
          </w:tcPr>
          <w:p w14:paraId="48C35E43" w14:textId="3EE94D5F" w:rsidR="00E07BA2" w:rsidRDefault="00C14A5B" w:rsidP="00E07BA2">
            <w:pPr>
              <w:jc w:val="center"/>
            </w:pPr>
            <w:r>
              <w:rPr>
                <w:rFonts w:ascii="Arial" w:hAnsi="Arial" w:cs="Arial"/>
                <w:noProof/>
              </w:rPr>
              <mc:AlternateContent>
                <mc:Choice Requires="wps">
                  <w:drawing>
                    <wp:anchor distT="0" distB="0" distL="114300" distR="114300" simplePos="0" relativeHeight="251661312" behindDoc="0" locked="0" layoutInCell="1" allowOverlap="1" wp14:anchorId="1749F9A0" wp14:editId="42A33643">
                      <wp:simplePos x="0" y="0"/>
                      <wp:positionH relativeFrom="column">
                        <wp:posOffset>-54726</wp:posOffset>
                      </wp:positionH>
                      <wp:positionV relativeFrom="paragraph">
                        <wp:posOffset>1386955</wp:posOffset>
                      </wp:positionV>
                      <wp:extent cx="6890269" cy="0"/>
                      <wp:effectExtent l="0" t="12700" r="19050" b="12700"/>
                      <wp:wrapNone/>
                      <wp:docPr id="6" name="Straight Connector 6"/>
                      <wp:cNvGraphicFramePr/>
                      <a:graphic xmlns:a="http://schemas.openxmlformats.org/drawingml/2006/main">
                        <a:graphicData uri="http://schemas.microsoft.com/office/word/2010/wordprocessingShape">
                          <wps:wsp>
                            <wps:cNvCnPr/>
                            <wps:spPr>
                              <a:xfrm>
                                <a:off x="0" y="0"/>
                                <a:ext cx="6890269" cy="0"/>
                              </a:xfrm>
                              <a:prstGeom prst="line">
                                <a:avLst/>
                              </a:prstGeom>
                              <a:ln w="28575">
                                <a:solidFill>
                                  <a:schemeClr val="accent6">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3728A7AF"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3pt,109.2pt" to="538.25pt,10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" strokecolor="#a8d08d [1945]" strokeweight="2.25pt">
                      <v:stroke joinstyle="miter"/>
                    </v:line>
                  </w:pict>
                </mc:Fallback>
              </mc:AlternateContent>
            </w:r>
            <w:r w:rsidR="00E07BA2" w:rsidRPr="00260D74">
              <w:rPr>
                <w:rFonts w:ascii="Arial" w:hAnsi="Arial" w:cs="Arial"/>
                <w:noProof/>
              </w:rPr>
              <w:drawing>
                <wp:inline distT="0" distB="0" distL="0" distR="0" wp14:anchorId="37E7DA1B" wp14:editId="54A711BA">
                  <wp:extent cx="1237673" cy="1209244"/>
                  <wp:effectExtent l="0" t="0" r="0" b="0"/>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52454" cy="1223685"/>
                          </a:xfrm>
                          <a:prstGeom prst="rect">
                            <a:avLst/>
                          </a:prstGeom>
                        </pic:spPr>
                      </pic:pic>
                    </a:graphicData>
                  </a:graphic>
                </wp:inline>
              </w:drawing>
            </w:r>
          </w:p>
        </w:tc>
      </w:tr>
      <w:tr w:rsidR="00E07BA2" w14:paraId="0972CC46" w14:textId="77777777" w:rsidTr="007D3825">
        <w:tc>
          <w:tcPr>
            <w:tcW w:w="2605" w:type="dxa"/>
          </w:tcPr>
          <w:p w14:paraId="7456C3D6" w14:textId="77777777" w:rsidR="00C14A5B" w:rsidRDefault="00C14A5B" w:rsidP="00E07BA2">
            <w:pPr>
              <w:jc w:val="center"/>
              <w:rPr>
                <w:rFonts w:ascii="Arial" w:hAnsi="Arial" w:cs="Arial"/>
              </w:rPr>
            </w:pPr>
          </w:p>
          <w:p w14:paraId="285FF732" w14:textId="292D6AC1" w:rsidR="00E07BA2" w:rsidRPr="00260D74" w:rsidRDefault="00E07BA2" w:rsidP="00E07BA2">
            <w:pPr>
              <w:jc w:val="center"/>
              <w:rPr>
                <w:rFonts w:ascii="Arial" w:hAnsi="Arial" w:cs="Arial"/>
              </w:rPr>
            </w:pPr>
            <w:r w:rsidRPr="00260D74">
              <w:rPr>
                <w:rFonts w:ascii="Arial" w:hAnsi="Arial" w:cs="Arial"/>
              </w:rPr>
              <w:t>Ride Easy Ohio</w:t>
            </w:r>
            <w:r w:rsidR="005715EF">
              <w:rPr>
                <w:rFonts w:ascii="Arial" w:hAnsi="Arial" w:cs="Arial"/>
              </w:rPr>
              <w:br/>
            </w:r>
            <w:r w:rsidRPr="00260D74">
              <w:rPr>
                <w:rFonts w:ascii="Arial" w:hAnsi="Arial" w:cs="Arial"/>
              </w:rPr>
              <w:t>in partnership with:</w:t>
            </w:r>
          </w:p>
          <w:p w14:paraId="58AB3103" w14:textId="77777777" w:rsidR="00E07BA2" w:rsidRDefault="00E07BA2" w:rsidP="00E07BA2">
            <w:pPr>
              <w:jc w:val="center"/>
            </w:pPr>
          </w:p>
        </w:tc>
      </w:tr>
      <w:tr w:rsidR="00E07BA2" w14:paraId="4357B381" w14:textId="77777777" w:rsidTr="007D3825">
        <w:trPr>
          <w:trHeight w:val="1143"/>
        </w:trPr>
        <w:tc>
          <w:tcPr>
            <w:tcW w:w="2605" w:type="dxa"/>
            <w:vAlign w:val="center"/>
          </w:tcPr>
          <w:p w14:paraId="781D3A0E" w14:textId="7588C95D" w:rsidR="00E07BA2" w:rsidRDefault="007075E6" w:rsidP="00325328">
            <w:pPr>
              <w:jc w:val="center"/>
            </w:pPr>
            <w:r w:rsidRPr="007075E6">
              <w:rPr>
                <w:color w:val="FF0000"/>
              </w:rPr>
              <w:t>Delete this copy and insert your logo here.</w:t>
            </w:r>
          </w:p>
        </w:tc>
      </w:tr>
      <w:tr w:rsidR="00E07BA2" w14:paraId="6A4739B2" w14:textId="77777777" w:rsidTr="007D3825">
        <w:trPr>
          <w:trHeight w:val="1431"/>
        </w:trPr>
        <w:tc>
          <w:tcPr>
            <w:tcW w:w="2605" w:type="dxa"/>
            <w:vAlign w:val="center"/>
          </w:tcPr>
          <w:p w14:paraId="529C0F42" w14:textId="7EBDCBA1" w:rsidR="00E07BA2" w:rsidRDefault="0036308B" w:rsidP="00325328">
            <w:pPr>
              <w:jc w:val="center"/>
            </w:pPr>
            <w:r>
              <w:rPr>
                <w:noProof/>
              </w:rPr>
              <w:drawing>
                <wp:inline distT="0" distB="0" distL="0" distR="0" wp14:anchorId="5239D068" wp14:editId="452CC738">
                  <wp:extent cx="1014281" cy="10172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PTA 2021 Logo Color H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14929" cy="1017920"/>
                          </a:xfrm>
                          <a:prstGeom prst="rect">
                            <a:avLst/>
                          </a:prstGeom>
                        </pic:spPr>
                      </pic:pic>
                    </a:graphicData>
                  </a:graphic>
                </wp:inline>
              </w:drawing>
            </w:r>
          </w:p>
        </w:tc>
      </w:tr>
    </w:tbl>
    <w:p w14:paraId="4C5F623B" w14:textId="4B073DEE" w:rsidR="00E07BA2" w:rsidRDefault="00E07BA2"/>
    <w:p w14:paraId="2B2066BB" w14:textId="52223860" w:rsidR="00E07BA2" w:rsidRDefault="00E07BA2"/>
    <w:p w14:paraId="6B155687" w14:textId="7B5E8D47" w:rsidR="00E07BA2" w:rsidRDefault="00E07BA2"/>
    <w:p w14:paraId="5E5AEEFC" w14:textId="77777777" w:rsidR="00E07BA2" w:rsidRDefault="00E07BA2"/>
    <w:p w14:paraId="49BF24F0" w14:textId="77777777" w:rsidR="00E07BA2" w:rsidRDefault="00E07BA2"/>
    <w:p w14:paraId="1B1273BE" w14:textId="77777777" w:rsidR="00E07BA2" w:rsidRDefault="00E07BA2"/>
    <w:p w14:paraId="474D35A4" w14:textId="64A4F164" w:rsidR="00E07BA2" w:rsidRDefault="00E07BA2">
      <w:bookmarkStart w:id="0" w:name="_GoBack"/>
      <w:bookmarkEnd w:id="0"/>
    </w:p>
    <w:p w14:paraId="0BBFFAC3" w14:textId="77777777" w:rsidR="00E07BA2" w:rsidRDefault="00E07BA2"/>
    <w:p w14:paraId="30665B8B" w14:textId="77777777" w:rsidR="00E07BA2" w:rsidRDefault="00E07BA2"/>
    <w:p w14:paraId="6B6EACA8" w14:textId="77777777" w:rsidR="00E07BA2" w:rsidRDefault="00E07BA2"/>
    <w:p w14:paraId="011C673E" w14:textId="1C8FC727" w:rsidR="00E07BA2" w:rsidRDefault="00E07BA2"/>
    <w:p w14:paraId="67B1042D" w14:textId="37FD46CC" w:rsidR="00E07BA2" w:rsidRDefault="00E07BA2"/>
    <w:p w14:paraId="7504E1CE" w14:textId="68BF0AEA" w:rsidR="00E07BA2" w:rsidRDefault="00E07BA2"/>
    <w:p w14:paraId="577178B9" w14:textId="77777777" w:rsidR="00E07BA2" w:rsidRDefault="00E07BA2"/>
    <w:p w14:paraId="760AC8FC" w14:textId="4969D6BD" w:rsidR="00E07BA2" w:rsidRDefault="00E07BA2"/>
    <w:p w14:paraId="5DDD0243" w14:textId="77777777" w:rsidR="00E07BA2" w:rsidRDefault="00E07BA2"/>
    <w:p w14:paraId="3590219D" w14:textId="77777777" w:rsidR="00E07BA2" w:rsidRDefault="00E07BA2"/>
    <w:p w14:paraId="71BF3379" w14:textId="58BCB460" w:rsidR="00E07BA2" w:rsidRDefault="00E07BA2"/>
    <w:p w14:paraId="15BF037A" w14:textId="33C797A6" w:rsidR="00E07BA2" w:rsidRDefault="00E07BA2"/>
    <w:p w14:paraId="65577CD6" w14:textId="77777777" w:rsidR="00E07BA2" w:rsidRDefault="00E07BA2"/>
    <w:p w14:paraId="56D70425" w14:textId="77777777" w:rsidR="00E07BA2" w:rsidRDefault="00E07BA2"/>
    <w:p w14:paraId="1808689C" w14:textId="261B18E3" w:rsidR="00E07BA2" w:rsidRDefault="00E07BA2"/>
    <w:p w14:paraId="00DD2912" w14:textId="77777777" w:rsidR="00E07BA2" w:rsidRDefault="00E07BA2"/>
    <w:p w14:paraId="452F4491" w14:textId="77777777" w:rsidR="00E07BA2" w:rsidRDefault="00E07BA2"/>
    <w:p w14:paraId="3F233FD7" w14:textId="32E2491A" w:rsidR="00540A1C" w:rsidRDefault="00540A1C"/>
    <w:sectPr w:rsidR="00540A1C" w:rsidSect="00E07BA2">
      <w:pgSz w:w="12240" w:h="15840"/>
      <w:pgMar w:top="621" w:right="144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BA2"/>
    <w:rsid w:val="0000409E"/>
    <w:rsid w:val="00145F0A"/>
    <w:rsid w:val="00325328"/>
    <w:rsid w:val="0036308B"/>
    <w:rsid w:val="00540A1C"/>
    <w:rsid w:val="005715EF"/>
    <w:rsid w:val="005A5BCD"/>
    <w:rsid w:val="007075E6"/>
    <w:rsid w:val="00713FAC"/>
    <w:rsid w:val="007D3825"/>
    <w:rsid w:val="00834CA9"/>
    <w:rsid w:val="00922F76"/>
    <w:rsid w:val="00C14A5B"/>
    <w:rsid w:val="00E07BA2"/>
    <w:rsid w:val="00F55B48"/>
    <w:rsid w:val="00F73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64685"/>
  <w15:chartTrackingRefBased/>
  <w15:docId w15:val="{2BD862F8-5DA9-EE45-97ED-FE5F6CB4B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5F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7B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3F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www.ohioneedstransit.org/ride-easy-ohio" TargetMode="External"/><Relationship Id="rId4" Type="http://schemas.openxmlformats.org/officeDocument/2006/relationships/hyperlink" Target="https://www.ohioneedstransit.org/ride-easy-ohio"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Words>
  <Characters>101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Jones</dc:creator>
  <cp:keywords/>
  <dc:description/>
  <cp:lastModifiedBy>Phyllis VanArsdale</cp:lastModifiedBy>
  <cp:revision>2</cp:revision>
  <dcterms:created xsi:type="dcterms:W3CDTF">2021-10-20T18:43:00Z</dcterms:created>
  <dcterms:modified xsi:type="dcterms:W3CDTF">2021-10-20T18:43:00Z</dcterms:modified>
</cp:coreProperties>
</file>